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8955"/>
        <w:gridCol w:w="4890"/>
        <w:gridCol w:w="345"/>
      </w:tblGrid>
      <w:tr w:rsidR="001528B1">
        <w:trPr>
          <w:trHeight w:hRule="exact" w:val="195"/>
        </w:trPr>
        <w:tc>
          <w:tcPr>
            <w:tcW w:w="270" w:type="dxa"/>
          </w:tcPr>
          <w:p w:rsidR="001528B1" w:rsidRDefault="001528B1">
            <w:bookmarkStart w:id="0" w:name="_GoBack"/>
            <w:bookmarkEnd w:id="0"/>
          </w:p>
        </w:tc>
        <w:tc>
          <w:tcPr>
            <w:tcW w:w="8955" w:type="dxa"/>
          </w:tcPr>
          <w:p w:rsidR="001528B1" w:rsidRDefault="001528B1"/>
        </w:tc>
        <w:tc>
          <w:tcPr>
            <w:tcW w:w="4890" w:type="dxa"/>
          </w:tcPr>
          <w:p w:rsidR="001528B1" w:rsidRDefault="001528B1"/>
        </w:tc>
        <w:tc>
          <w:tcPr>
            <w:tcW w:w="345" w:type="dxa"/>
          </w:tcPr>
          <w:p w:rsidR="001528B1" w:rsidRDefault="001528B1"/>
        </w:tc>
      </w:tr>
      <w:tr w:rsidR="003F6B0F" w:rsidTr="003F6B0F">
        <w:trPr>
          <w:trHeight w:hRule="exact" w:val="1110"/>
        </w:trPr>
        <w:tc>
          <w:tcPr>
            <w:tcW w:w="270" w:type="dxa"/>
          </w:tcPr>
          <w:p w:rsidR="001528B1" w:rsidRDefault="001528B1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:rsidR="001528B1" w:rsidRDefault="003F6B0F">
            <w:r>
              <w:rPr>
                <w:rFonts w:ascii="Arial" w:eastAsia="Arial" w:hAnsi="Arial" w:cs="Arial"/>
                <w:color w:val="000000"/>
                <w:sz w:val="40"/>
              </w:rPr>
              <w:t>St Aidan's Catholic Primary Academy</w:t>
            </w:r>
          </w:p>
          <w:p w:rsidR="001528B1" w:rsidRDefault="003F6B0F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:rsidR="001528B1" w:rsidRDefault="001528B1"/>
        </w:tc>
      </w:tr>
      <w:tr w:rsidR="001528B1">
        <w:trPr>
          <w:trHeight w:hRule="exact" w:val="105"/>
        </w:trPr>
        <w:tc>
          <w:tcPr>
            <w:tcW w:w="270" w:type="dxa"/>
          </w:tcPr>
          <w:p w:rsidR="001528B1" w:rsidRDefault="001528B1"/>
        </w:tc>
        <w:tc>
          <w:tcPr>
            <w:tcW w:w="8955" w:type="dxa"/>
          </w:tcPr>
          <w:p w:rsidR="001528B1" w:rsidRDefault="001528B1"/>
        </w:tc>
        <w:tc>
          <w:tcPr>
            <w:tcW w:w="4890" w:type="dxa"/>
          </w:tcPr>
          <w:p w:rsidR="001528B1" w:rsidRDefault="001528B1"/>
        </w:tc>
        <w:tc>
          <w:tcPr>
            <w:tcW w:w="345" w:type="dxa"/>
          </w:tcPr>
          <w:p w:rsidR="001528B1" w:rsidRDefault="001528B1"/>
        </w:tc>
      </w:tr>
      <w:tr w:rsidR="003F6B0F" w:rsidTr="003F6B0F">
        <w:trPr>
          <w:trHeight w:hRule="exact" w:val="780"/>
        </w:trPr>
        <w:tc>
          <w:tcPr>
            <w:tcW w:w="270" w:type="dxa"/>
          </w:tcPr>
          <w:p w:rsidR="001528B1" w:rsidRDefault="001528B1"/>
        </w:tc>
        <w:tc>
          <w:tcPr>
            <w:tcW w:w="13845" w:type="dxa"/>
            <w:gridSpan w:val="2"/>
          </w:tcPr>
          <w:p w:rsidR="001528B1" w:rsidRDefault="003F6B0F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</w:t>
            </w:r>
            <w:proofErr w:type="gramStart"/>
            <w:r>
              <w:rPr>
                <w:rFonts w:ascii="Arial" w:eastAsia="Arial" w:hAnsi="Arial" w:cs="Arial"/>
                <w:color w:val="696969"/>
                <w:sz w:val="20"/>
              </w:rPr>
              <w:t>, ?</w:t>
            </w:r>
            <w:proofErr w:type="gramEnd"/>
            <w:r>
              <w:rPr>
                <w:rFonts w:ascii="Arial" w:eastAsia="Arial" w:hAnsi="Arial" w:cs="Arial"/>
                <w:color w:val="696969"/>
                <w:sz w:val="20"/>
              </w:rPr>
              <w:t xml:space="preserve"> = Attendance Not Marked, Blank = Not Required,</w:t>
            </w:r>
          </w:p>
          <w:p w:rsidR="001528B1" w:rsidRDefault="003F6B0F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 w:rsidR="001528B1" w:rsidRDefault="001528B1"/>
        </w:tc>
      </w:tr>
      <w:tr w:rsidR="001528B1">
        <w:trPr>
          <w:trHeight w:hRule="exact" w:val="105"/>
        </w:trPr>
        <w:tc>
          <w:tcPr>
            <w:tcW w:w="270" w:type="dxa"/>
          </w:tcPr>
          <w:p w:rsidR="001528B1" w:rsidRDefault="001528B1"/>
        </w:tc>
        <w:tc>
          <w:tcPr>
            <w:tcW w:w="8955" w:type="dxa"/>
          </w:tcPr>
          <w:p w:rsidR="001528B1" w:rsidRDefault="001528B1"/>
        </w:tc>
        <w:tc>
          <w:tcPr>
            <w:tcW w:w="4890" w:type="dxa"/>
          </w:tcPr>
          <w:p w:rsidR="001528B1" w:rsidRDefault="001528B1"/>
        </w:tc>
        <w:tc>
          <w:tcPr>
            <w:tcW w:w="345" w:type="dxa"/>
          </w:tcPr>
          <w:p w:rsidR="001528B1" w:rsidRDefault="001528B1"/>
        </w:tc>
      </w:tr>
      <w:tr w:rsidR="001528B1">
        <w:trPr>
          <w:trHeight w:hRule="exact" w:val="6840"/>
        </w:trPr>
        <w:tc>
          <w:tcPr>
            <w:tcW w:w="270" w:type="dxa"/>
          </w:tcPr>
          <w:p w:rsidR="001528B1" w:rsidRDefault="001528B1"/>
        </w:tc>
        <w:tc>
          <w:tcPr>
            <w:tcW w:w="895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1528B1">
              <w:trPr>
                <w:trHeight w:hRule="exact" w:val="1935"/>
              </w:trPr>
              <w:tc>
                <w:tcPr>
                  <w:tcW w:w="3330" w:type="dxa"/>
                </w:tcPr>
                <w:p w:rsidR="001528B1" w:rsidRDefault="001528B1"/>
              </w:tc>
              <w:tc>
                <w:tcPr>
                  <w:tcW w:w="2475" w:type="dxa"/>
                </w:tcPr>
                <w:p w:rsidR="001528B1" w:rsidRDefault="001528B1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1528B1" w:rsidRDefault="003F6B0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Local Governing Committee Meeting 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1528B1" w:rsidRDefault="003F6B0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Local Governing Committee Meeting 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1528B1" w:rsidRDefault="003F6B0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Local Governing Committee Meeting 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1528B1" w:rsidRDefault="003F6B0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St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Aidans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LGC meeting 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1528B1" w:rsidRDefault="003F6B0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Local Governing Committee Meeting 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1528B1" w:rsidRDefault="003F6B0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Local Governing Committee Meeting </w:t>
                  </w:r>
                </w:p>
              </w:tc>
            </w:tr>
            <w:tr w:rsidR="001528B1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:rsidR="001528B1" w:rsidRDefault="003F6B0F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:rsidR="001528B1" w:rsidRDefault="003F6B0F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1528B1" w:rsidRDefault="003F6B0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02 Oct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1528B1" w:rsidRDefault="003F6B0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27 Nov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1528B1" w:rsidRDefault="003F6B0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29 Jan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1528B1" w:rsidRDefault="003F6B0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19 Mar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1528B1" w:rsidRDefault="003F6B0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14 May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1528B1" w:rsidRDefault="003F6B0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04 Jul 2025</w:t>
                  </w:r>
                </w:p>
              </w:tc>
            </w:tr>
            <w:tr w:rsidR="001528B1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Ms Karen  Bernard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1528B1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Victoria Campling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1528B1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Catherine Dwyer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1528B1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Natalie Holden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1528B1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Madeleine Leathley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1528B1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Angelika Opoku Ware 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1528B1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Lorraine Pereira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1528B1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Ko Poon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1528B1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Ms Karen  St Jean-Kufuor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1528B1" w:rsidRDefault="003F6B0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</w:tbl>
          <w:p w:rsidR="001528B1" w:rsidRDefault="001528B1"/>
        </w:tc>
        <w:tc>
          <w:tcPr>
            <w:tcW w:w="4890" w:type="dxa"/>
          </w:tcPr>
          <w:p w:rsidR="001528B1" w:rsidRDefault="001528B1"/>
        </w:tc>
        <w:tc>
          <w:tcPr>
            <w:tcW w:w="345" w:type="dxa"/>
          </w:tcPr>
          <w:p w:rsidR="001528B1" w:rsidRDefault="001528B1"/>
        </w:tc>
      </w:tr>
      <w:tr w:rsidR="001528B1">
        <w:trPr>
          <w:trHeight w:hRule="exact" w:val="472"/>
        </w:trPr>
        <w:tc>
          <w:tcPr>
            <w:tcW w:w="270" w:type="dxa"/>
          </w:tcPr>
          <w:p w:rsidR="001528B1" w:rsidRDefault="001528B1"/>
        </w:tc>
        <w:tc>
          <w:tcPr>
            <w:tcW w:w="8955" w:type="dxa"/>
          </w:tcPr>
          <w:p w:rsidR="001528B1" w:rsidRDefault="001528B1"/>
        </w:tc>
        <w:tc>
          <w:tcPr>
            <w:tcW w:w="4890" w:type="dxa"/>
          </w:tcPr>
          <w:p w:rsidR="001528B1" w:rsidRDefault="001528B1"/>
        </w:tc>
        <w:tc>
          <w:tcPr>
            <w:tcW w:w="345" w:type="dxa"/>
          </w:tcPr>
          <w:p w:rsidR="001528B1" w:rsidRDefault="001528B1"/>
        </w:tc>
      </w:tr>
    </w:tbl>
    <w:p w:rsidR="001528B1" w:rsidRDefault="001528B1"/>
    <w:sectPr w:rsidR="001528B1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B1"/>
    <w:rsid w:val="001528B1"/>
    <w:rsid w:val="00396DB9"/>
    <w:rsid w:val="003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2E83D4-1A86-4574-9573-95EE1C63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Adams</dc:creator>
  <cp:lastModifiedBy>Victoria Campling</cp:lastModifiedBy>
  <cp:revision>2</cp:revision>
  <dcterms:created xsi:type="dcterms:W3CDTF">2025-07-14T13:44:00Z</dcterms:created>
  <dcterms:modified xsi:type="dcterms:W3CDTF">2025-07-14T13:44:00Z</dcterms:modified>
</cp:coreProperties>
</file>