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5883" w14:textId="77777777" w:rsidR="000839AD" w:rsidRPr="006F30CC" w:rsidRDefault="00693D9C" w:rsidP="006F30CC">
      <w:pPr>
        <w:pStyle w:val="BodyText"/>
        <w:ind w:left="73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8351A3" wp14:editId="1CDFD8EC">
            <wp:extent cx="2354843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48" cy="60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7DD7" w14:textId="77777777" w:rsidR="000839AD" w:rsidRPr="006F30CC" w:rsidRDefault="00693D9C">
      <w:pPr>
        <w:spacing w:before="90"/>
        <w:ind w:left="199"/>
        <w:rPr>
          <w:rFonts w:ascii="Trebuchet MS" w:hAnsi="Trebuchet MS"/>
          <w:b/>
          <w:sz w:val="32"/>
        </w:rPr>
      </w:pPr>
      <w:r w:rsidRPr="00726CCE">
        <w:rPr>
          <w:rFonts w:ascii="Trebuchet MS" w:hAnsi="Trebuchet MS"/>
          <w:b/>
          <w:sz w:val="28"/>
          <w:u w:val="single"/>
        </w:rPr>
        <w:t>Newsletter / Website Announcement</w:t>
      </w:r>
    </w:p>
    <w:p w14:paraId="3C87E31E" w14:textId="77777777" w:rsidR="000839AD" w:rsidRPr="006F30CC" w:rsidRDefault="00693D9C" w:rsidP="00411672">
      <w:pPr>
        <w:spacing w:before="91"/>
        <w:rPr>
          <w:rFonts w:ascii="Trebuchet MS" w:hAnsi="Trebuchet MS"/>
          <w:b/>
          <w:sz w:val="24"/>
        </w:rPr>
      </w:pPr>
      <w:r w:rsidRPr="006F30CC">
        <w:rPr>
          <w:rFonts w:ascii="Trebuchet MS" w:hAnsi="Trebuchet MS"/>
          <w:b/>
          <w:sz w:val="24"/>
        </w:rPr>
        <w:t>ParentPay - our new online payment service</w:t>
      </w:r>
    </w:p>
    <w:p w14:paraId="4420D8CE" w14:textId="77777777" w:rsidR="000839AD" w:rsidRDefault="00693D9C" w:rsidP="006F30CC">
      <w:pPr>
        <w:pStyle w:val="BodyText"/>
        <w:spacing w:before="8" w:line="237" w:lineRule="auto"/>
        <w:ind w:left="196" w:right="618"/>
        <w:rPr>
          <w:rFonts w:ascii="Trebuchet MS" w:hAnsi="Trebuchet MS"/>
        </w:rPr>
      </w:pPr>
      <w:r w:rsidRPr="006F30CC">
        <w:rPr>
          <w:rFonts w:ascii="Trebuchet MS" w:hAnsi="Trebuchet MS"/>
        </w:rPr>
        <w:t xml:space="preserve">We are pleased to announce that we will shortly be accepting payments online for items such as dinner money, school trips and uniform. Using a secure website called ParentPay you will be able to pay online using your credit / debit card or continue to make cash payments at </w:t>
      </w:r>
      <w:proofErr w:type="spellStart"/>
      <w:r w:rsidRPr="006F30CC">
        <w:rPr>
          <w:rFonts w:ascii="Trebuchet MS" w:hAnsi="Trebuchet MS"/>
        </w:rPr>
        <w:t>PayPoint</w:t>
      </w:r>
      <w:proofErr w:type="spellEnd"/>
      <w:r w:rsidRPr="006F30CC">
        <w:rPr>
          <w:rFonts w:ascii="Trebuchet MS" w:hAnsi="Trebuchet MS"/>
        </w:rPr>
        <w:t xml:space="preserve"> stores.</w:t>
      </w:r>
      <w:r w:rsidR="006F30CC">
        <w:rPr>
          <w:rFonts w:ascii="Trebuchet MS" w:hAnsi="Trebuchet MS"/>
        </w:rPr>
        <w:t xml:space="preserve"> </w:t>
      </w:r>
      <w:r w:rsidRPr="006F30CC">
        <w:rPr>
          <w:rFonts w:ascii="Trebuchet MS" w:hAnsi="Trebuchet MS"/>
        </w:rPr>
        <w:t>ParentPay will be our preferred method of making payments to school.</w:t>
      </w:r>
    </w:p>
    <w:tbl>
      <w:tblPr>
        <w:tblStyle w:val="ListTable4-Accent1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127"/>
      </w:tblGrid>
      <w:tr w:rsidR="00726CCE" w:rsidRPr="00726CCE" w14:paraId="70F5DAD3" w14:textId="77777777" w:rsidTr="0072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B2A27AF" w14:textId="77777777"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parents &amp; pupils?</w:t>
            </w:r>
          </w:p>
        </w:tc>
        <w:tc>
          <w:tcPr>
            <w:tcW w:w="5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413E0A" w14:textId="77777777" w:rsidR="00726CCE" w:rsidRPr="00726CCE" w:rsidRDefault="00726CCE" w:rsidP="00726CCE">
            <w:pPr>
              <w:pStyle w:val="Heading1"/>
              <w:tabs>
                <w:tab w:val="left" w:pos="6074"/>
              </w:tabs>
              <w:ind w:left="239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/>
                <w:color w:val="000000" w:themeColor="text1"/>
                <w:sz w:val="24"/>
              </w:rPr>
              <w:t>What are the benefits to our school?</w:t>
            </w:r>
          </w:p>
        </w:tc>
      </w:tr>
      <w:tr w:rsidR="00726CCE" w:rsidRPr="00726CCE" w14:paraId="53646579" w14:textId="77777777" w:rsidTr="0072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3" w:type="dxa"/>
            <w:shd w:val="clear" w:color="auto" w:fill="auto"/>
          </w:tcPr>
          <w:p w14:paraId="22D8BEA6" w14:textId="77777777"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08" w:line="237" w:lineRule="auto"/>
              <w:ind w:right="14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ParentPay is easy-to-use and will offer you the freedom to make online payments whenever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6"/>
                <w:sz w:val="24"/>
              </w:rPr>
              <w:t xml:space="preserve">and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wherever you like, 24/7</w:t>
            </w:r>
          </w:p>
          <w:p w14:paraId="7016B2A7" w14:textId="77777777" w:rsidR="00726CCE" w:rsidRPr="00726CCE" w:rsidRDefault="00726CCE" w:rsidP="00726CCE">
            <w:pPr>
              <w:pStyle w:val="BodyText"/>
              <w:spacing w:before="12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31D0B465" w14:textId="77777777"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224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The technology used is of the highest internet security available ensuring that your money will reach school safely – offering you peace of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3"/>
                <w:sz w:val="24"/>
              </w:rPr>
              <w:t xml:space="preserve">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>mind</w:t>
            </w:r>
          </w:p>
          <w:p w14:paraId="2EA546C2" w14:textId="77777777"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15983F92" w14:textId="77777777"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before="1" w:line="237" w:lineRule="auto"/>
              <w:ind w:right="38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Payments can be made by credit/debit card or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5"/>
                <w:sz w:val="24"/>
              </w:rPr>
              <w:t xml:space="preserve">also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through </w:t>
            </w:r>
            <w:proofErr w:type="spellStart"/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PayPoint</w:t>
            </w:r>
            <w:proofErr w:type="spellEnd"/>
          </w:p>
          <w:p w14:paraId="0CCB7545" w14:textId="77777777" w:rsidR="00726CCE" w:rsidRPr="00726CCE" w:rsidRDefault="00726CCE" w:rsidP="00726CCE">
            <w:pPr>
              <w:pStyle w:val="BodyText"/>
              <w:spacing w:before="11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745E9880" w14:textId="77777777" w:rsidR="00726CCE" w:rsidRPr="00726CCE" w:rsidRDefault="00726CCE" w:rsidP="00726CCE">
            <w:pPr>
              <w:pStyle w:val="ListParagraph"/>
              <w:numPr>
                <w:ilvl w:val="0"/>
                <w:numId w:val="2"/>
              </w:numPr>
              <w:tabs>
                <w:tab w:val="left" w:pos="677"/>
                <w:tab w:val="left" w:pos="678"/>
              </w:tabs>
              <w:spacing w:line="237" w:lineRule="auto"/>
              <w:ind w:right="171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 xml:space="preserve">Full payment histories, balance alerts and statements are available to you securely online </w:t>
            </w:r>
            <w:r w:rsidRPr="00726CCE">
              <w:rPr>
                <w:rFonts w:ascii="Trebuchet MS" w:hAnsi="Trebuchet MS"/>
                <w:b w:val="0"/>
                <w:color w:val="000000" w:themeColor="text1"/>
                <w:spacing w:val="-9"/>
                <w:sz w:val="24"/>
              </w:rPr>
              <w:t xml:space="preserve">at </w:t>
            </w:r>
            <w:r w:rsidRPr="00726CCE">
              <w:rPr>
                <w:rFonts w:ascii="Trebuchet MS" w:hAnsi="Trebuchet MS"/>
                <w:b w:val="0"/>
                <w:color w:val="000000" w:themeColor="text1"/>
                <w:sz w:val="24"/>
              </w:rPr>
              <w:t>anytime</w:t>
            </w:r>
          </w:p>
          <w:p w14:paraId="6C0D6ECB" w14:textId="77777777" w:rsidR="00726CCE" w:rsidRPr="00726CCE" w:rsidRDefault="00726CCE">
            <w:pPr>
              <w:pStyle w:val="Heading1"/>
              <w:tabs>
                <w:tab w:val="left" w:pos="6074"/>
              </w:tabs>
              <w:ind w:left="0"/>
              <w:outlineLvl w:val="0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5127" w:type="dxa"/>
            <w:shd w:val="clear" w:color="auto" w:fill="auto"/>
          </w:tcPr>
          <w:p w14:paraId="5A604B2B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63" w:line="237" w:lineRule="auto"/>
              <w:ind w:right="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You can help us reduce workloads for </w:t>
            </w:r>
            <w:r w:rsidRPr="00726CCE">
              <w:rPr>
                <w:rFonts w:ascii="Trebuchet MS" w:hAnsi="Trebuchet MS"/>
                <w:color w:val="000000" w:themeColor="text1"/>
                <w:spacing w:val="-7"/>
                <w:sz w:val="24"/>
              </w:rPr>
              <w:t xml:space="preserve">all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staff as no more counting cash, chasing debt and stop cash collection services</w:t>
            </w:r>
          </w:p>
          <w:p w14:paraId="3B30A057" w14:textId="77777777"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14:paraId="5383FCC6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Creates more time to lend to educational support and the smooth running of the school</w:t>
            </w:r>
          </w:p>
          <w:p w14:paraId="09852999" w14:textId="77777777" w:rsidR="00726CCE" w:rsidRPr="00726CCE" w:rsidRDefault="00726CCE" w:rsidP="00726CCE">
            <w:pPr>
              <w:pStyle w:val="BodyTex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2"/>
              </w:rPr>
            </w:pPr>
          </w:p>
          <w:p w14:paraId="54999B1D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>Improves school security</w:t>
            </w:r>
          </w:p>
          <w:p w14:paraId="23E07AC8" w14:textId="77777777" w:rsidR="00726CCE" w:rsidRPr="00726CCE" w:rsidRDefault="00726CCE" w:rsidP="00726CC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</w:p>
          <w:p w14:paraId="75D31CED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Using ParentPay also ensures that all financial transactions are safe and </w:t>
            </w:r>
            <w:r w:rsidRPr="00726CCE">
              <w:rPr>
                <w:rFonts w:ascii="Trebuchet MS" w:hAnsi="Trebuchet MS"/>
                <w:color w:val="000000" w:themeColor="text1"/>
                <w:spacing w:val="-3"/>
                <w:sz w:val="24"/>
              </w:rPr>
              <w:t xml:space="preserve">secure </w:t>
            </w:r>
            <w:r w:rsidRPr="00726CCE">
              <w:rPr>
                <w:rFonts w:ascii="Trebuchet MS" w:hAnsi="Trebuchet MS"/>
                <w:color w:val="000000" w:themeColor="text1"/>
              </w:rPr>
              <w:t>- helping us to remove costs associated with us having to manage cash securely on the school premises</w:t>
            </w:r>
          </w:p>
          <w:p w14:paraId="3F099ADF" w14:textId="77777777" w:rsidR="00726CCE" w:rsidRPr="00726CCE" w:rsidRDefault="00726CCE" w:rsidP="00726C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3"/>
              </w:rPr>
            </w:pPr>
          </w:p>
          <w:p w14:paraId="6E8730B4" w14:textId="77777777" w:rsidR="00726CCE" w:rsidRPr="00726CCE" w:rsidRDefault="00726CCE" w:rsidP="00726CCE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37" w:lineRule="auto"/>
              <w:ind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4"/>
              </w:rPr>
            </w:pPr>
            <w:r w:rsidRPr="00726CCE">
              <w:rPr>
                <w:rFonts w:ascii="Trebuchet MS" w:hAnsi="Trebuchet MS"/>
                <w:color w:val="000000" w:themeColor="text1"/>
                <w:sz w:val="24"/>
              </w:rPr>
              <w:t xml:space="preserve">The more parents that use ParentPay, </w:t>
            </w:r>
            <w:r w:rsidRPr="00726CCE">
              <w:rPr>
                <w:rFonts w:ascii="Trebuchet MS" w:hAnsi="Trebuchet MS"/>
                <w:color w:val="000000" w:themeColor="text1"/>
                <w:spacing w:val="-6"/>
                <w:sz w:val="24"/>
              </w:rPr>
              <w:t xml:space="preserve">the </w:t>
            </w:r>
            <w:r w:rsidRPr="00726CCE">
              <w:rPr>
                <w:rFonts w:ascii="Trebuchet MS" w:hAnsi="Trebuchet MS"/>
                <w:color w:val="000000" w:themeColor="text1"/>
                <w:sz w:val="24"/>
              </w:rPr>
              <w:t>greater the benefit is to our school.</w:t>
            </w:r>
          </w:p>
        </w:tc>
      </w:tr>
    </w:tbl>
    <w:p w14:paraId="4D95A501" w14:textId="77777777" w:rsidR="000839AD" w:rsidRPr="006F30CC" w:rsidRDefault="000839AD">
      <w:pPr>
        <w:rPr>
          <w:rFonts w:ascii="Trebuchet MS" w:hAnsi="Trebuchet MS"/>
        </w:rPr>
        <w:sectPr w:rsidR="000839AD" w:rsidRPr="006F30CC">
          <w:type w:val="continuous"/>
          <w:pgSz w:w="11910" w:h="16840"/>
          <w:pgMar w:top="520" w:right="520" w:bottom="280" w:left="380" w:header="720" w:footer="720" w:gutter="0"/>
          <w:cols w:space="720"/>
        </w:sectPr>
      </w:pPr>
    </w:p>
    <w:p w14:paraId="00E7ED3C" w14:textId="77777777" w:rsidR="000839AD" w:rsidRPr="006F30CC" w:rsidRDefault="00693D9C" w:rsidP="00726CCE">
      <w:pPr>
        <w:pStyle w:val="Heading1"/>
        <w:spacing w:before="170"/>
        <w:ind w:left="0"/>
        <w:rPr>
          <w:rFonts w:ascii="Trebuchet MS" w:hAnsi="Trebuchet MS"/>
          <w:sz w:val="24"/>
        </w:rPr>
      </w:pPr>
      <w:r w:rsidRPr="006F30CC">
        <w:rPr>
          <w:rFonts w:ascii="Trebuchet MS" w:hAnsi="Trebuchet MS"/>
          <w:sz w:val="24"/>
        </w:rPr>
        <w:t>How to get started with ParentPay?</w:t>
      </w:r>
    </w:p>
    <w:p w14:paraId="5C84D06A" w14:textId="77777777" w:rsidR="000839AD" w:rsidRDefault="000839AD" w:rsidP="00726CCE">
      <w:pPr>
        <w:pStyle w:val="ListParagraph"/>
        <w:numPr>
          <w:ilvl w:val="0"/>
          <w:numId w:val="1"/>
        </w:numPr>
        <w:tabs>
          <w:tab w:val="left" w:pos="429"/>
          <w:tab w:val="left" w:pos="430"/>
        </w:tabs>
        <w:spacing w:before="63" w:line="237" w:lineRule="auto"/>
        <w:ind w:right="330"/>
        <w:rPr>
          <w:sz w:val="24"/>
        </w:rPr>
        <w:sectPr w:rsidR="000839AD">
          <w:type w:val="continuous"/>
          <w:pgSz w:w="11910" w:h="16840"/>
          <w:pgMar w:top="520" w:right="520" w:bottom="280" w:left="380" w:header="720" w:footer="720" w:gutter="0"/>
          <w:cols w:num="2" w:space="720" w:equalWidth="0">
            <w:col w:w="5865" w:space="206"/>
            <w:col w:w="4939"/>
          </w:cols>
        </w:sectPr>
      </w:pPr>
    </w:p>
    <w:p w14:paraId="6E3C667F" w14:textId="77777777" w:rsidR="000839AD" w:rsidRPr="00726CCE" w:rsidRDefault="00230945">
      <w:pPr>
        <w:pStyle w:val="BodyText"/>
        <w:spacing w:before="66"/>
        <w:ind w:left="115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918F21" wp14:editId="352CC413">
            <wp:simplePos x="0" y="0"/>
            <wp:positionH relativeFrom="column">
              <wp:posOffset>5326911</wp:posOffset>
            </wp:positionH>
            <wp:positionV relativeFrom="paragraph">
              <wp:posOffset>51643</wp:posOffset>
            </wp:positionV>
            <wp:extent cx="1378585" cy="2715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9C" w:rsidRPr="00726CCE">
        <w:rPr>
          <w:rFonts w:ascii="Trebuchet MS" w:hAnsi="Trebuchet MS"/>
        </w:rPr>
        <w:t>We will send you your account activation details. Once you receive these</w:t>
      </w:r>
      <w:r w:rsidR="00693D9C" w:rsidRPr="00726CCE">
        <w:t>:</w:t>
      </w:r>
    </w:p>
    <w:p w14:paraId="1E350256" w14:textId="77777777" w:rsidR="000839AD" w:rsidRPr="00726CCE" w:rsidRDefault="00411672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78"/>
        <w:ind w:left="498"/>
        <w:rPr>
          <w:rFonts w:ascii="Trebuchet MS" w:hAnsi="Trebuchet MS"/>
          <w:sz w:val="24"/>
          <w:szCs w:val="24"/>
        </w:rPr>
      </w:pPr>
      <w:hyperlink r:id="rId7">
        <w:r w:rsidR="00693D9C" w:rsidRPr="00726CCE">
          <w:rPr>
            <w:rFonts w:ascii="Trebuchet MS" w:hAnsi="Trebuchet MS"/>
            <w:sz w:val="24"/>
            <w:szCs w:val="24"/>
          </w:rPr>
          <w:t xml:space="preserve">Visit </w:t>
        </w:r>
        <w:r w:rsidR="00693D9C" w:rsidRPr="00726CCE">
          <w:rPr>
            <w:rFonts w:ascii="Trebuchet MS" w:hAnsi="Trebuchet MS"/>
            <w:color w:val="00B0F0"/>
            <w:sz w:val="24"/>
            <w:szCs w:val="24"/>
          </w:rPr>
          <w:t>www.parentpay.com</w:t>
        </w:r>
      </w:hyperlink>
      <w:r w:rsidR="006F30CC" w:rsidRPr="00726CCE">
        <w:rPr>
          <w:rFonts w:ascii="Trebuchet MS" w:hAnsi="Trebuchet MS"/>
          <w:sz w:val="24"/>
          <w:szCs w:val="24"/>
        </w:rPr>
        <w:t xml:space="preserve"> </w:t>
      </w:r>
    </w:p>
    <w:p w14:paraId="72A75BCE" w14:textId="77777777" w:rsidR="000839AD" w:rsidRPr="00726CCE" w:rsidRDefault="000839AD">
      <w:pPr>
        <w:pStyle w:val="BodyText"/>
        <w:spacing w:before="10"/>
        <w:rPr>
          <w:rFonts w:ascii="Trebuchet MS" w:hAnsi="Trebuchet MS"/>
        </w:rPr>
      </w:pPr>
    </w:p>
    <w:p w14:paraId="1979E161" w14:textId="77777777"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597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 xml:space="preserve">Enter your Activation username and password in the Account </w:t>
      </w:r>
      <w:r w:rsidRPr="00726CCE">
        <w:rPr>
          <w:rFonts w:ascii="Trebuchet MS" w:hAnsi="Trebuchet MS"/>
          <w:spacing w:val="-4"/>
          <w:sz w:val="24"/>
          <w:szCs w:val="24"/>
        </w:rPr>
        <w:t xml:space="preserve">Login </w:t>
      </w:r>
      <w:r w:rsidRPr="00726CCE">
        <w:rPr>
          <w:rFonts w:ascii="Trebuchet MS" w:hAnsi="Trebuchet MS"/>
          <w:sz w:val="24"/>
          <w:szCs w:val="24"/>
        </w:rPr>
        <w:t>section of the homepage</w:t>
      </w:r>
    </w:p>
    <w:p w14:paraId="73C7FD4F" w14:textId="77777777" w:rsidR="000839AD" w:rsidRPr="00726CCE" w:rsidRDefault="00693D9C">
      <w:pPr>
        <w:spacing w:before="8" w:line="237" w:lineRule="auto"/>
        <w:ind w:left="498" w:right="4390"/>
        <w:rPr>
          <w:rFonts w:ascii="Trebuchet MS" w:hAnsi="Trebuchet MS"/>
          <w:b/>
          <w:sz w:val="20"/>
          <w:szCs w:val="24"/>
        </w:rPr>
      </w:pPr>
      <w:r w:rsidRPr="00726CCE">
        <w:rPr>
          <w:rFonts w:ascii="Trebuchet MS" w:hAnsi="Trebuchet MS"/>
          <w:b/>
          <w:sz w:val="20"/>
          <w:szCs w:val="24"/>
        </w:rPr>
        <w:t>NB. These are for one-time use only, please choose your own username and password for future access during the activation process</w:t>
      </w:r>
    </w:p>
    <w:p w14:paraId="5A4DACF2" w14:textId="77777777" w:rsidR="000839AD" w:rsidRPr="00726CCE" w:rsidRDefault="000839AD">
      <w:pPr>
        <w:pStyle w:val="BodyText"/>
        <w:spacing w:before="1"/>
        <w:rPr>
          <w:rFonts w:ascii="Trebuchet MS" w:hAnsi="Trebuchet MS"/>
        </w:rPr>
      </w:pPr>
    </w:p>
    <w:p w14:paraId="70F09375" w14:textId="77777777" w:rsidR="000839AD" w:rsidRPr="00726CCE" w:rsidRDefault="00693D9C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line="300" w:lineRule="exact"/>
        <w:ind w:left="498"/>
        <w:rPr>
          <w:rFonts w:ascii="Trebuchet MS" w:hAnsi="Trebuchet MS"/>
          <w:sz w:val="24"/>
          <w:szCs w:val="24"/>
        </w:rPr>
      </w:pPr>
      <w:r w:rsidRPr="00726CCE">
        <w:rPr>
          <w:rFonts w:ascii="Trebuchet MS" w:hAnsi="Trebuchet MS"/>
          <w:sz w:val="24"/>
          <w:szCs w:val="24"/>
        </w:rPr>
        <w:t>Provide all the necessary information and choose your new username</w:t>
      </w:r>
    </w:p>
    <w:p w14:paraId="5855DDA6" w14:textId="77777777" w:rsidR="000839AD" w:rsidRPr="00726CCE" w:rsidRDefault="00693D9C">
      <w:pPr>
        <w:pStyle w:val="BodyText"/>
        <w:spacing w:before="1" w:line="237" w:lineRule="auto"/>
        <w:ind w:left="498" w:right="2877"/>
        <w:rPr>
          <w:rFonts w:ascii="Trebuchet MS" w:hAnsi="Trebuchet MS"/>
        </w:rPr>
      </w:pPr>
      <w:r w:rsidRPr="00726CCE">
        <w:rPr>
          <w:rFonts w:ascii="Trebuchet MS" w:hAnsi="Trebuchet MS"/>
        </w:rPr>
        <w:t>and password for your account - registering your email address will enable us to send you receipts and reminders</w:t>
      </w:r>
    </w:p>
    <w:p w14:paraId="712503BE" w14:textId="77777777" w:rsidR="000839AD" w:rsidRPr="00726CCE" w:rsidRDefault="000839AD">
      <w:pPr>
        <w:pStyle w:val="BodyText"/>
        <w:spacing w:before="11"/>
        <w:rPr>
          <w:rFonts w:ascii="Trebuchet MS" w:hAnsi="Trebuchet MS"/>
        </w:rPr>
      </w:pPr>
    </w:p>
    <w:p w14:paraId="340D7314" w14:textId="0EC7366F" w:rsidR="000839AD" w:rsidRPr="00726CCE" w:rsidRDefault="00134760">
      <w:pPr>
        <w:pStyle w:val="ListParagraph"/>
        <w:numPr>
          <w:ilvl w:val="0"/>
          <w:numId w:val="1"/>
        </w:numPr>
        <w:tabs>
          <w:tab w:val="left" w:pos="498"/>
          <w:tab w:val="left" w:pos="499"/>
        </w:tabs>
        <w:spacing w:before="1" w:line="237" w:lineRule="auto"/>
        <w:ind w:left="498" w:right="3091"/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16AD3A3" wp14:editId="56D399FC">
                <wp:simplePos x="0" y="0"/>
                <wp:positionH relativeFrom="column">
                  <wp:posOffset>177800</wp:posOffset>
                </wp:positionH>
                <wp:positionV relativeFrom="paragraph">
                  <wp:posOffset>632460</wp:posOffset>
                </wp:positionV>
                <wp:extent cx="6570980" cy="454660"/>
                <wp:effectExtent l="6350" t="13335" r="13970" b="8255"/>
                <wp:wrapTight wrapText="bothSides">
                  <wp:wrapPolygon edited="0">
                    <wp:start x="-44" y="-483"/>
                    <wp:lineTo x="-44" y="21600"/>
                    <wp:lineTo x="21644" y="21600"/>
                    <wp:lineTo x="21644" y="-483"/>
                    <wp:lineTo x="-44" y="-483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5D9AC" w14:textId="58924CEA" w:rsidR="00726CCE" w:rsidRPr="00BC144C" w:rsidRDefault="00726CCE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BC144C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If you have any questions, please contact the school finance office. For more information, visit </w:t>
                            </w:r>
                            <w:hyperlink r:id="rId8" w:history="1">
                              <w:r w:rsidRPr="00BC144C">
                                <w:rPr>
                                  <w:rStyle w:val="Hyperlink"/>
                                  <w:rFonts w:ascii="Trebuchet MS" w:hAnsi="Trebuchet MS"/>
                                  <w:color w:val="00B0F0"/>
                                  <w:sz w:val="24"/>
                                  <w:szCs w:val="24"/>
                                  <w:u w:val="none"/>
                                </w:rPr>
                                <w:t>www.parentpay.com/parents/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6AD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49.8pt;width:517.4pt;height:35.8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" strokecolor="white [3212]">
                <v:textbox style="mso-fit-shape-to-text:t">
                  <w:txbxContent>
                    <w:p w14:paraId="4A45D9AC" w14:textId="58924CEA" w:rsidR="00726CCE" w:rsidRPr="00BC144C" w:rsidRDefault="00726CCE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BC144C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If you have any questions, please contact the school finance office. For more information, visit </w:t>
                      </w:r>
                      <w:hyperlink r:id="rId9" w:history="1">
                        <w:r w:rsidRPr="00BC144C">
                          <w:rPr>
                            <w:rStyle w:val="Hyperlink"/>
                            <w:rFonts w:ascii="Trebuchet MS" w:hAnsi="Trebuchet MS"/>
                            <w:color w:val="00B0F0"/>
                            <w:sz w:val="24"/>
                            <w:szCs w:val="24"/>
                            <w:u w:val="none"/>
                          </w:rPr>
                          <w:t>www.parentpay.com/parents/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693D9C" w:rsidRPr="00726CCE">
        <w:rPr>
          <w:rFonts w:ascii="Trebuchet MS" w:hAnsi="Trebuchet MS"/>
          <w:sz w:val="24"/>
          <w:szCs w:val="24"/>
        </w:rPr>
        <w:t xml:space="preserve">Once activation is complete you can go straight to Items for </w:t>
      </w:r>
      <w:r w:rsidR="00693D9C" w:rsidRPr="00726CCE">
        <w:rPr>
          <w:rFonts w:ascii="Trebuchet MS" w:hAnsi="Trebuchet MS"/>
          <w:spacing w:val="-3"/>
          <w:sz w:val="24"/>
          <w:szCs w:val="24"/>
        </w:rPr>
        <w:t xml:space="preserve">payment, </w:t>
      </w:r>
      <w:r w:rsidR="00693D9C" w:rsidRPr="00726CCE">
        <w:rPr>
          <w:rFonts w:ascii="Trebuchet MS" w:hAnsi="Trebuchet MS"/>
          <w:sz w:val="24"/>
          <w:szCs w:val="24"/>
        </w:rPr>
        <w:t>select which item(s) you want to add to your basket and proceed to complete your payment</w:t>
      </w:r>
    </w:p>
    <w:p w14:paraId="644274AF" w14:textId="68C636D4" w:rsidR="000839AD" w:rsidRDefault="00693D9C" w:rsidP="00411672">
      <w:pPr>
        <w:tabs>
          <w:tab w:val="left" w:pos="4768"/>
          <w:tab w:val="right" w:pos="10089"/>
        </w:tabs>
        <w:spacing w:before="197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</w:r>
    </w:p>
    <w:sectPr w:rsidR="000839AD">
      <w:type w:val="continuous"/>
      <w:pgSz w:w="11910" w:h="16840"/>
      <w:pgMar w:top="52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Frutiger Bold">
    <w:altName w:val="Calibri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41B3"/>
    <w:multiLevelType w:val="hybridMultilevel"/>
    <w:tmpl w:val="7842F77C"/>
    <w:lvl w:ilvl="0" w:tplc="EDF68F0E">
      <w:numFmt w:val="bullet"/>
      <w:lvlText w:val=""/>
      <w:lvlJc w:val="left"/>
      <w:pPr>
        <w:ind w:left="677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B4A21DC">
      <w:numFmt w:val="bullet"/>
      <w:lvlText w:val="•"/>
      <w:lvlJc w:val="left"/>
      <w:pPr>
        <w:ind w:left="1198" w:hanging="320"/>
      </w:pPr>
      <w:rPr>
        <w:rFonts w:hint="default"/>
        <w:lang w:val="en-GB" w:eastAsia="en-GB" w:bidi="en-GB"/>
      </w:rPr>
    </w:lvl>
    <w:lvl w:ilvl="2" w:tplc="4E64C718">
      <w:numFmt w:val="bullet"/>
      <w:lvlText w:val="•"/>
      <w:lvlJc w:val="left"/>
      <w:pPr>
        <w:ind w:left="1716" w:hanging="320"/>
      </w:pPr>
      <w:rPr>
        <w:rFonts w:hint="default"/>
        <w:lang w:val="en-GB" w:eastAsia="en-GB" w:bidi="en-GB"/>
      </w:rPr>
    </w:lvl>
    <w:lvl w:ilvl="3" w:tplc="8318D214">
      <w:numFmt w:val="bullet"/>
      <w:lvlText w:val="•"/>
      <w:lvlJc w:val="left"/>
      <w:pPr>
        <w:ind w:left="2235" w:hanging="320"/>
      </w:pPr>
      <w:rPr>
        <w:rFonts w:hint="default"/>
        <w:lang w:val="en-GB" w:eastAsia="en-GB" w:bidi="en-GB"/>
      </w:rPr>
    </w:lvl>
    <w:lvl w:ilvl="4" w:tplc="C3B0C02E">
      <w:numFmt w:val="bullet"/>
      <w:lvlText w:val="•"/>
      <w:lvlJc w:val="left"/>
      <w:pPr>
        <w:ind w:left="2753" w:hanging="320"/>
      </w:pPr>
      <w:rPr>
        <w:rFonts w:hint="default"/>
        <w:lang w:val="en-GB" w:eastAsia="en-GB" w:bidi="en-GB"/>
      </w:rPr>
    </w:lvl>
    <w:lvl w:ilvl="5" w:tplc="3412EE38">
      <w:numFmt w:val="bullet"/>
      <w:lvlText w:val="•"/>
      <w:lvlJc w:val="left"/>
      <w:pPr>
        <w:ind w:left="3272" w:hanging="320"/>
      </w:pPr>
      <w:rPr>
        <w:rFonts w:hint="default"/>
        <w:lang w:val="en-GB" w:eastAsia="en-GB" w:bidi="en-GB"/>
      </w:rPr>
    </w:lvl>
    <w:lvl w:ilvl="6" w:tplc="78DAA45A">
      <w:numFmt w:val="bullet"/>
      <w:lvlText w:val="•"/>
      <w:lvlJc w:val="left"/>
      <w:pPr>
        <w:ind w:left="3790" w:hanging="320"/>
      </w:pPr>
      <w:rPr>
        <w:rFonts w:hint="default"/>
        <w:lang w:val="en-GB" w:eastAsia="en-GB" w:bidi="en-GB"/>
      </w:rPr>
    </w:lvl>
    <w:lvl w:ilvl="7" w:tplc="A254E754">
      <w:numFmt w:val="bullet"/>
      <w:lvlText w:val="•"/>
      <w:lvlJc w:val="left"/>
      <w:pPr>
        <w:ind w:left="4309" w:hanging="320"/>
      </w:pPr>
      <w:rPr>
        <w:rFonts w:hint="default"/>
        <w:lang w:val="en-GB" w:eastAsia="en-GB" w:bidi="en-GB"/>
      </w:rPr>
    </w:lvl>
    <w:lvl w:ilvl="8" w:tplc="191E16BE">
      <w:numFmt w:val="bullet"/>
      <w:lvlText w:val="•"/>
      <w:lvlJc w:val="left"/>
      <w:pPr>
        <w:ind w:left="4827" w:hanging="320"/>
      </w:pPr>
      <w:rPr>
        <w:rFonts w:hint="default"/>
        <w:lang w:val="en-GB" w:eastAsia="en-GB" w:bidi="en-GB"/>
      </w:rPr>
    </w:lvl>
  </w:abstractNum>
  <w:abstractNum w:abstractNumId="1" w15:restartNumberingAfterBreak="0">
    <w:nsid w:val="486D509F"/>
    <w:multiLevelType w:val="hybridMultilevel"/>
    <w:tmpl w:val="2F3C73C6"/>
    <w:lvl w:ilvl="0" w:tplc="D1ECDCF4">
      <w:numFmt w:val="bullet"/>
      <w:lvlText w:val=""/>
      <w:lvlJc w:val="left"/>
      <w:pPr>
        <w:ind w:left="429" w:hanging="32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0884F14">
      <w:numFmt w:val="bullet"/>
      <w:lvlText w:val="•"/>
      <w:lvlJc w:val="left"/>
      <w:pPr>
        <w:ind w:left="871" w:hanging="320"/>
      </w:pPr>
      <w:rPr>
        <w:rFonts w:hint="default"/>
        <w:lang w:val="en-GB" w:eastAsia="en-GB" w:bidi="en-GB"/>
      </w:rPr>
    </w:lvl>
    <w:lvl w:ilvl="2" w:tplc="422E291C">
      <w:numFmt w:val="bullet"/>
      <w:lvlText w:val="•"/>
      <w:lvlJc w:val="left"/>
      <w:pPr>
        <w:ind w:left="1323" w:hanging="320"/>
      </w:pPr>
      <w:rPr>
        <w:rFonts w:hint="default"/>
        <w:lang w:val="en-GB" w:eastAsia="en-GB" w:bidi="en-GB"/>
      </w:rPr>
    </w:lvl>
    <w:lvl w:ilvl="3" w:tplc="85F8FA30">
      <w:numFmt w:val="bullet"/>
      <w:lvlText w:val="•"/>
      <w:lvlJc w:val="left"/>
      <w:pPr>
        <w:ind w:left="1774" w:hanging="320"/>
      </w:pPr>
      <w:rPr>
        <w:rFonts w:hint="default"/>
        <w:lang w:val="en-GB" w:eastAsia="en-GB" w:bidi="en-GB"/>
      </w:rPr>
    </w:lvl>
    <w:lvl w:ilvl="4" w:tplc="C374BEBA">
      <w:numFmt w:val="bullet"/>
      <w:lvlText w:val="•"/>
      <w:lvlJc w:val="left"/>
      <w:pPr>
        <w:ind w:left="2226" w:hanging="320"/>
      </w:pPr>
      <w:rPr>
        <w:rFonts w:hint="default"/>
        <w:lang w:val="en-GB" w:eastAsia="en-GB" w:bidi="en-GB"/>
      </w:rPr>
    </w:lvl>
    <w:lvl w:ilvl="5" w:tplc="64F0B616">
      <w:numFmt w:val="bullet"/>
      <w:lvlText w:val="•"/>
      <w:lvlJc w:val="left"/>
      <w:pPr>
        <w:ind w:left="2677" w:hanging="320"/>
      </w:pPr>
      <w:rPr>
        <w:rFonts w:hint="default"/>
        <w:lang w:val="en-GB" w:eastAsia="en-GB" w:bidi="en-GB"/>
      </w:rPr>
    </w:lvl>
    <w:lvl w:ilvl="6" w:tplc="1FE84D98">
      <w:numFmt w:val="bullet"/>
      <w:lvlText w:val="•"/>
      <w:lvlJc w:val="left"/>
      <w:pPr>
        <w:ind w:left="3129" w:hanging="320"/>
      </w:pPr>
      <w:rPr>
        <w:rFonts w:hint="default"/>
        <w:lang w:val="en-GB" w:eastAsia="en-GB" w:bidi="en-GB"/>
      </w:rPr>
    </w:lvl>
    <w:lvl w:ilvl="7" w:tplc="10640908">
      <w:numFmt w:val="bullet"/>
      <w:lvlText w:val="•"/>
      <w:lvlJc w:val="left"/>
      <w:pPr>
        <w:ind w:left="3580" w:hanging="320"/>
      </w:pPr>
      <w:rPr>
        <w:rFonts w:hint="default"/>
        <w:lang w:val="en-GB" w:eastAsia="en-GB" w:bidi="en-GB"/>
      </w:rPr>
    </w:lvl>
    <w:lvl w:ilvl="8" w:tplc="F656FF1A">
      <w:numFmt w:val="bullet"/>
      <w:lvlText w:val="•"/>
      <w:lvlJc w:val="left"/>
      <w:pPr>
        <w:ind w:left="4032" w:hanging="32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D"/>
    <w:rsid w:val="000839AD"/>
    <w:rsid w:val="00134760"/>
    <w:rsid w:val="001B74C0"/>
    <w:rsid w:val="00230945"/>
    <w:rsid w:val="00254470"/>
    <w:rsid w:val="00411672"/>
    <w:rsid w:val="006508EF"/>
    <w:rsid w:val="00693D9C"/>
    <w:rsid w:val="006F30CC"/>
    <w:rsid w:val="00726CCE"/>
    <w:rsid w:val="00861C12"/>
    <w:rsid w:val="00BC144C"/>
    <w:rsid w:val="00CE6731"/>
    <w:rsid w:val="00F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55B4"/>
  <w15:docId w15:val="{2810AE4C-6374-45C3-9B03-3FA39C3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LT Pro 45 Light" w:eastAsia="Frutiger LT Pro 45 Light" w:hAnsi="Frutiger LT Pro 45 Light" w:cs="Frutiger LT Pro 45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63"/>
      <w:ind w:left="109"/>
      <w:outlineLvl w:val="0"/>
    </w:pPr>
    <w:rPr>
      <w:rFonts w:ascii="Frutiger Bold" w:eastAsia="Frutiger Bold" w:hAnsi="Frutiger Bold" w:cs="Frutiger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3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26C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6C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726C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726C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pay.com/wp-content/uploads/2020/05/www.parentpay.com/par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p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rentpay.com/wp-content/uploads/2020/05/www.parentpay.com/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Stanton</dc:creator>
  <cp:lastModifiedBy>Victoria Campling</cp:lastModifiedBy>
  <cp:revision>2</cp:revision>
  <dcterms:created xsi:type="dcterms:W3CDTF">2022-09-06T08:27:00Z</dcterms:created>
  <dcterms:modified xsi:type="dcterms:W3CDTF">2022-09-06T08:27:00Z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